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3D" w:rsidRDefault="008C243D" w:rsidP="008C243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C243D" w:rsidRDefault="008C243D" w:rsidP="008C243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административного регламента</w:t>
      </w:r>
    </w:p>
    <w:p w:rsidR="008C243D" w:rsidRDefault="008C243D" w:rsidP="008C243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/ исполнения муниципальной функции</w:t>
      </w:r>
    </w:p>
    <w:p w:rsidR="008C243D" w:rsidRDefault="008C243D" w:rsidP="008C243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«Рассмотрение обращений граждан в администрации </w:t>
      </w:r>
    </w:p>
    <w:p w:rsidR="008C243D" w:rsidRDefault="008C243D" w:rsidP="008C243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Клинцовского района»</w:t>
      </w:r>
    </w:p>
    <w:p w:rsidR="008C243D" w:rsidRDefault="008C243D" w:rsidP="008C243D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C243D" w:rsidRDefault="008C243D" w:rsidP="008C243D">
      <w:pPr>
        <w:pStyle w:val="a4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C243D" w:rsidRDefault="008C243D" w:rsidP="008C243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8C243D" w:rsidRDefault="008C243D" w:rsidP="008C243D">
      <w:pPr>
        <w:pStyle w:val="a4"/>
        <w:ind w:left="1429"/>
        <w:rPr>
          <w:b/>
          <w:sz w:val="28"/>
          <w:szCs w:val="28"/>
        </w:rPr>
      </w:pPr>
    </w:p>
    <w:p w:rsidR="008C243D" w:rsidRDefault="008C243D" w:rsidP="008C243D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 1.1. Настоящее заключение дано  на проект административного регламента предоставления муниципальной услуги:  </w:t>
      </w:r>
      <w:r>
        <w:rPr>
          <w:b/>
          <w:sz w:val="28"/>
          <w:szCs w:val="28"/>
        </w:rPr>
        <w:t>«Рассмотрение обращений граждан в администрации Клинцовского района».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1.2. Проект административного регламента разработан:    </w:t>
      </w:r>
    </w:p>
    <w:p w:rsidR="008C243D" w:rsidRDefault="008C243D" w:rsidP="008C243D">
      <w:pPr>
        <w:pStyle w:val="a4"/>
        <w:jc w:val="both"/>
        <w:rPr>
          <w:b/>
          <w:szCs w:val="24"/>
        </w:rPr>
      </w:pPr>
      <w:r>
        <w:rPr>
          <w:b/>
          <w:sz w:val="28"/>
          <w:szCs w:val="28"/>
        </w:rPr>
        <w:t>отделом  организационно-контрольной и кадровой работы  администрации Клинцовского района.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1.3. Дата проведения экспертизы – «27» декабря 2012 года.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1.4 </w:t>
      </w:r>
      <w:hyperlink r:id="rId5" w:history="1">
        <w:r>
          <w:rPr>
            <w:rStyle w:val="a3"/>
            <w:sz w:val="28"/>
            <w:szCs w:val="28"/>
          </w:rPr>
          <w:t>&lt;*&gt;</w:t>
        </w:r>
      </w:hyperlink>
      <w:r>
        <w:rPr>
          <w:sz w:val="28"/>
          <w:szCs w:val="28"/>
        </w:rPr>
        <w:t>. Дата проведения повторной экспертизы – «____» ____________ 20__ года.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C243D" w:rsidRDefault="008C243D" w:rsidP="008C243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проведения экспертизы &lt;**&gt;</w:t>
      </w:r>
    </w:p>
    <w:p w:rsidR="008C243D" w:rsidRDefault="008C243D" w:rsidP="008C243D">
      <w:pPr>
        <w:pStyle w:val="a4"/>
        <w:ind w:left="1429"/>
        <w:rPr>
          <w:b/>
          <w:sz w:val="28"/>
          <w:szCs w:val="28"/>
        </w:rPr>
      </w:pP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По результатам проведенной экспертизы сообщаем следующее.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2.1. В проекте административного регламента _</w:t>
      </w:r>
      <w:r>
        <w:rPr>
          <w:szCs w:val="24"/>
        </w:rPr>
        <w:t xml:space="preserve"> </w:t>
      </w:r>
      <w:proofErr w:type="gramStart"/>
      <w:r>
        <w:rPr>
          <w:b/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 xml:space="preserve"> _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</w:t>
      </w:r>
      <w:r>
        <w:rPr>
          <w:szCs w:val="24"/>
        </w:rPr>
        <w:t>(</w:t>
      </w:r>
      <w:proofErr w:type="gramStart"/>
      <w:r>
        <w:rPr>
          <w:szCs w:val="24"/>
        </w:rPr>
        <w:t>предусмотрены</w:t>
      </w:r>
      <w:proofErr w:type="gramEnd"/>
      <w:r>
        <w:rPr>
          <w:szCs w:val="24"/>
        </w:rPr>
        <w:t>/не  предусмотрены)</w:t>
      </w:r>
      <w:r>
        <w:rPr>
          <w:sz w:val="28"/>
          <w:szCs w:val="28"/>
        </w:rPr>
        <w:t xml:space="preserve"> положения, направленные на обеспечение повышения качества предоставления муниципальной услуги.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2.2. В проекте административного регламента _ </w:t>
      </w:r>
      <w:r>
        <w:rPr>
          <w:b/>
          <w:sz w:val="28"/>
          <w:szCs w:val="28"/>
        </w:rPr>
        <w:t xml:space="preserve">не </w:t>
      </w:r>
      <w:proofErr w:type="gramStart"/>
      <w:r>
        <w:rPr>
          <w:b/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 xml:space="preserve"> _</w:t>
      </w:r>
    </w:p>
    <w:p w:rsidR="008C243D" w:rsidRDefault="008C243D" w:rsidP="008C243D">
      <w:pPr>
        <w:pStyle w:val="a4"/>
        <w:ind w:firstLine="709"/>
        <w:jc w:val="right"/>
        <w:rPr>
          <w:szCs w:val="24"/>
        </w:rPr>
      </w:pPr>
      <w:r>
        <w:rPr>
          <w:szCs w:val="24"/>
        </w:rPr>
        <w:t> (не предусмотрены/  предусмотрены)</w:t>
      </w:r>
    </w:p>
    <w:p w:rsidR="008C243D" w:rsidRDefault="008C243D" w:rsidP="008C24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положения, не соответствующие федеральному и областному законодательству, а также ограничения в части реализации прав, свобод и законных интересов физических и юридических лиц.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2.3. Проект административного регламента __</w:t>
      </w:r>
      <w:r>
        <w:rPr>
          <w:szCs w:val="24"/>
        </w:rPr>
        <w:t xml:space="preserve"> </w:t>
      </w:r>
      <w:r>
        <w:rPr>
          <w:b/>
          <w:sz w:val="28"/>
          <w:szCs w:val="28"/>
        </w:rPr>
        <w:t>соответствует</w:t>
      </w:r>
      <w:r>
        <w:rPr>
          <w:sz w:val="28"/>
          <w:szCs w:val="28"/>
        </w:rPr>
        <w:t xml:space="preserve"> __</w:t>
      </w:r>
    </w:p>
    <w:p w:rsidR="008C243D" w:rsidRDefault="008C243D" w:rsidP="008C243D">
      <w:pPr>
        <w:pStyle w:val="a4"/>
        <w:ind w:firstLine="709"/>
        <w:jc w:val="right"/>
        <w:rPr>
          <w:szCs w:val="24"/>
        </w:rPr>
      </w:pPr>
      <w:r>
        <w:rPr>
          <w:szCs w:val="24"/>
        </w:rPr>
        <w:t> (</w:t>
      </w:r>
      <w:proofErr w:type="gramStart"/>
      <w:r>
        <w:rPr>
          <w:szCs w:val="24"/>
        </w:rPr>
        <w:t>соответствует</w:t>
      </w:r>
      <w:proofErr w:type="gramEnd"/>
      <w:r>
        <w:rPr>
          <w:szCs w:val="24"/>
        </w:rPr>
        <w:t>/не соответствует)</w:t>
      </w:r>
    </w:p>
    <w:p w:rsidR="008C243D" w:rsidRDefault="008C243D" w:rsidP="008C24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требованиям, предъявляемым к структуре административного регламента.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2.4. Порядок разработки проекта административного регламента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</w:t>
      </w:r>
      <w:r>
        <w:rPr>
          <w:szCs w:val="24"/>
        </w:rPr>
        <w:t xml:space="preserve"> </w:t>
      </w:r>
      <w:r>
        <w:rPr>
          <w:b/>
          <w:sz w:val="28"/>
          <w:szCs w:val="28"/>
        </w:rPr>
        <w:t>соблюден</w:t>
      </w:r>
      <w:r>
        <w:rPr>
          <w:sz w:val="28"/>
          <w:szCs w:val="28"/>
        </w:rPr>
        <w:t xml:space="preserve"> __.</w:t>
      </w:r>
      <w:r>
        <w:rPr>
          <w:sz w:val="28"/>
          <w:szCs w:val="28"/>
          <w:u w:val="single"/>
        </w:rPr>
        <w:t xml:space="preserve"> </w:t>
      </w:r>
    </w:p>
    <w:p w:rsidR="008C243D" w:rsidRDefault="008C243D" w:rsidP="008C243D">
      <w:pPr>
        <w:pStyle w:val="a4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соблюден</w:t>
      </w:r>
      <w:proofErr w:type="gramEnd"/>
      <w:r>
        <w:rPr>
          <w:szCs w:val="24"/>
        </w:rPr>
        <w:t>/ не соблюден)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2.5. Принятие, внесение изменений в муниципальные правовые акты, регламентирующие предоставление соответствующей муниципальной услуги, либо их отмена                                   __</w:t>
      </w:r>
      <w:r>
        <w:rPr>
          <w:szCs w:val="24"/>
        </w:rPr>
        <w:t xml:space="preserve"> </w:t>
      </w:r>
      <w:r>
        <w:rPr>
          <w:b/>
          <w:sz w:val="28"/>
          <w:szCs w:val="28"/>
        </w:rPr>
        <w:t>не требуется</w:t>
      </w:r>
      <w:r>
        <w:rPr>
          <w:sz w:val="28"/>
          <w:szCs w:val="28"/>
        </w:rPr>
        <w:t xml:space="preserve"> ___.</w:t>
      </w:r>
    </w:p>
    <w:p w:rsidR="008C243D" w:rsidRDefault="008C243D" w:rsidP="008C243D">
      <w:pPr>
        <w:pStyle w:val="a4"/>
        <w:ind w:firstLine="709"/>
        <w:jc w:val="both"/>
        <w:rPr>
          <w:szCs w:val="24"/>
        </w:rPr>
      </w:pPr>
      <w:r>
        <w:rPr>
          <w:szCs w:val="24"/>
        </w:rPr>
        <w:t xml:space="preserve">                                                                              (не </w:t>
      </w:r>
      <w:proofErr w:type="gramStart"/>
      <w:r>
        <w:rPr>
          <w:szCs w:val="24"/>
        </w:rPr>
        <w:t>требуется</w:t>
      </w:r>
      <w:proofErr w:type="gramEnd"/>
      <w:r>
        <w:rPr>
          <w:szCs w:val="24"/>
        </w:rPr>
        <w:t>/требуется)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2.6. В проекте административного регламента ________-__________</w:t>
      </w:r>
    </w:p>
    <w:p w:rsidR="008C243D" w:rsidRDefault="008C243D" w:rsidP="008C243D">
      <w:pPr>
        <w:pStyle w:val="a4"/>
        <w:ind w:firstLine="709"/>
        <w:jc w:val="right"/>
        <w:rPr>
          <w:szCs w:val="24"/>
        </w:rPr>
      </w:pPr>
      <w:r>
        <w:rPr>
          <w:szCs w:val="24"/>
        </w:rPr>
        <w:t> (</w:t>
      </w:r>
      <w:proofErr w:type="gramStart"/>
      <w:r>
        <w:rPr>
          <w:szCs w:val="24"/>
        </w:rPr>
        <w:t>учтены</w:t>
      </w:r>
      <w:proofErr w:type="gramEnd"/>
      <w:r>
        <w:rPr>
          <w:szCs w:val="24"/>
        </w:rPr>
        <w:t>/не учтены)</w:t>
      </w:r>
    </w:p>
    <w:p w:rsidR="008C243D" w:rsidRDefault="008C243D" w:rsidP="008C24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экспертизы по проекту административного регламента.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2.7. Иные недостатки ______ </w:t>
      </w:r>
      <w:r>
        <w:rPr>
          <w:b/>
          <w:sz w:val="28"/>
          <w:szCs w:val="28"/>
        </w:rPr>
        <w:t>не выявлено</w:t>
      </w:r>
      <w:r>
        <w:rPr>
          <w:sz w:val="28"/>
          <w:szCs w:val="28"/>
        </w:rPr>
        <w:t xml:space="preserve"> ______.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C243D" w:rsidRDefault="008C243D" w:rsidP="008C243D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Выводы по результатам проведения экспертизы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3.1. Проект административного регламента предоставления муниципальной услуги </w:t>
      </w:r>
      <w:r>
        <w:rPr>
          <w:b/>
          <w:sz w:val="28"/>
          <w:szCs w:val="28"/>
        </w:rPr>
        <w:t>рекомендуется к принятию</w:t>
      </w:r>
      <w:r>
        <w:rPr>
          <w:sz w:val="28"/>
          <w:szCs w:val="28"/>
        </w:rPr>
        <w:t>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3.2 </w:t>
      </w:r>
      <w:hyperlink r:id="rId6" w:history="1">
        <w:r>
          <w:rPr>
            <w:rStyle w:val="a3"/>
            <w:sz w:val="28"/>
            <w:szCs w:val="28"/>
          </w:rPr>
          <w:t>&lt;*&gt;</w:t>
        </w:r>
      </w:hyperlink>
      <w:r>
        <w:rPr>
          <w:sz w:val="28"/>
          <w:szCs w:val="28"/>
        </w:rPr>
        <w:t>. По результатам проведения повторной экспертизы замечания заключения ___________.</w:t>
      </w:r>
    </w:p>
    <w:p w:rsidR="008C243D" w:rsidRDefault="008C243D" w:rsidP="008C243D">
      <w:pPr>
        <w:pStyle w:val="a4"/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           </w:t>
      </w:r>
      <w:r>
        <w:rPr>
          <w:szCs w:val="24"/>
        </w:rPr>
        <w:t>(</w:t>
      </w:r>
      <w:proofErr w:type="gramStart"/>
      <w:r>
        <w:rPr>
          <w:szCs w:val="24"/>
        </w:rPr>
        <w:t>учтены</w:t>
      </w:r>
      <w:proofErr w:type="gramEnd"/>
      <w:r>
        <w:rPr>
          <w:szCs w:val="24"/>
        </w:rPr>
        <w:t>/не учтены)</w:t>
      </w:r>
    </w:p>
    <w:p w:rsidR="008C243D" w:rsidRDefault="008C243D" w:rsidP="008C243D">
      <w:pPr>
        <w:pStyle w:val="a4"/>
        <w:ind w:firstLine="709"/>
        <w:jc w:val="both"/>
        <w:rPr>
          <w:szCs w:val="24"/>
        </w:rPr>
      </w:pPr>
    </w:p>
    <w:p w:rsidR="008C243D" w:rsidRDefault="008C243D" w:rsidP="008C243D">
      <w:pPr>
        <w:pStyle w:val="a4"/>
        <w:ind w:firstLine="709"/>
        <w:jc w:val="both"/>
        <w:rPr>
          <w:b/>
          <w:szCs w:val="24"/>
        </w:rPr>
      </w:pP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C243D" w:rsidRDefault="008C243D" w:rsidP="008C24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юридического отдела </w:t>
      </w:r>
    </w:p>
    <w:p w:rsidR="008C243D" w:rsidRPr="00785669" w:rsidRDefault="008C243D" w:rsidP="008C243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Клинцовского района</w:t>
      </w:r>
      <w:r w:rsidRPr="00785669">
        <w:rPr>
          <w:sz w:val="28"/>
          <w:szCs w:val="28"/>
        </w:rPr>
        <w:t xml:space="preserve">          _________ </w:t>
      </w:r>
      <w:r>
        <w:rPr>
          <w:sz w:val="28"/>
          <w:szCs w:val="28"/>
        </w:rPr>
        <w:t xml:space="preserve">    Лопатникова С.В.</w:t>
      </w:r>
    </w:p>
    <w:p w:rsidR="008C243D" w:rsidRDefault="008C243D" w:rsidP="008C243D">
      <w:pPr>
        <w:pStyle w:val="a4"/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 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</w:p>
    <w:p w:rsidR="008C243D" w:rsidRDefault="008C243D" w:rsidP="008C243D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--------------------------------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&lt;*&gt; Указывается при составлении отрицательного заключения.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&lt;**&gt; В разделе II заключения указывается обоснование при составлении отрицательного заключения.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</w:p>
    <w:p w:rsidR="008C243D" w:rsidRDefault="008C243D" w:rsidP="008C243D">
      <w:pPr>
        <w:pStyle w:val="a4"/>
        <w:ind w:firstLine="709"/>
        <w:jc w:val="both"/>
        <w:rPr>
          <w:sz w:val="28"/>
          <w:szCs w:val="28"/>
        </w:rPr>
      </w:pPr>
    </w:p>
    <w:p w:rsidR="008C243D" w:rsidRDefault="008C243D" w:rsidP="008C243D"/>
    <w:p w:rsidR="006F6CF8" w:rsidRDefault="006F6CF8"/>
    <w:sectPr w:rsidR="006F6CF8" w:rsidSect="0012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440B5"/>
    <w:multiLevelType w:val="hybridMultilevel"/>
    <w:tmpl w:val="C4BAC41E"/>
    <w:lvl w:ilvl="0" w:tplc="C2C0BDA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43D"/>
    <w:rsid w:val="006F6CF8"/>
    <w:rsid w:val="008C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243D"/>
    <w:rPr>
      <w:color w:val="0000FF"/>
      <w:u w:val="single"/>
    </w:rPr>
  </w:style>
  <w:style w:type="paragraph" w:styleId="a4">
    <w:name w:val="No Spacing"/>
    <w:uiPriority w:val="1"/>
    <w:qFormat/>
    <w:rsid w:val="008C243D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5;n=60472;fld=134;dst=100071" TargetMode="External"/><Relationship Id="rId5" Type="http://schemas.openxmlformats.org/officeDocument/2006/relationships/hyperlink" Target="consultantplus://offline/main?base=RLAW095;n=60472;fld=134;dst=1000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>noorg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2012-12-28T07:02:00Z</dcterms:created>
  <dcterms:modified xsi:type="dcterms:W3CDTF">2012-12-28T07:02:00Z</dcterms:modified>
</cp:coreProperties>
</file>